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5148"/>
        <w:gridCol w:w="720"/>
        <w:gridCol w:w="5148"/>
      </w:tblGrid>
      <w:tr w:rsidR="004514E0" w:rsidTr="005559E0">
        <w:tc>
          <w:tcPr>
            <w:tcW w:w="5148" w:type="dxa"/>
            <w:tcBorders>
              <w:top w:val="nil"/>
              <w:left w:val="nil"/>
              <w:bottom w:val="nil"/>
              <w:right w:val="nil"/>
            </w:tcBorders>
          </w:tcPr>
          <w:p w:rsidR="004514E0" w:rsidRPr="004514E0" w:rsidRDefault="004514E0" w:rsidP="004514E0">
            <w:pPr>
              <w:rPr>
                <w:sz w:val="20"/>
                <w:szCs w:val="20"/>
              </w:rPr>
            </w:pPr>
            <w:r w:rsidRPr="004514E0">
              <w:rPr>
                <w:sz w:val="20"/>
                <w:szCs w:val="20"/>
              </w:rPr>
              <w:t xml:space="preserve">Please wear this safety pin in a visible place (like near your collar or lapel) as a sign that you are an ally and a “safe” person to our neighbors who are immigrants, </w:t>
            </w:r>
            <w:r w:rsidR="00426BFC">
              <w:rPr>
                <w:sz w:val="20"/>
                <w:szCs w:val="20"/>
              </w:rPr>
              <w:t xml:space="preserve">women, </w:t>
            </w:r>
            <w:r w:rsidRPr="004514E0">
              <w:rPr>
                <w:sz w:val="20"/>
                <w:szCs w:val="20"/>
              </w:rPr>
              <w:t xml:space="preserve">LGBTQIA+, wearing </w:t>
            </w:r>
            <w:proofErr w:type="spellStart"/>
            <w:r w:rsidRPr="004514E0">
              <w:rPr>
                <w:sz w:val="20"/>
                <w:szCs w:val="20"/>
              </w:rPr>
              <w:t>hijab</w:t>
            </w:r>
            <w:proofErr w:type="spellEnd"/>
            <w:r w:rsidRPr="004514E0">
              <w:rPr>
                <w:sz w:val="20"/>
                <w:szCs w:val="20"/>
              </w:rPr>
              <w:t xml:space="preserve">, disabled, </w:t>
            </w:r>
            <w:proofErr w:type="spellStart"/>
            <w:r w:rsidRPr="004514E0">
              <w:rPr>
                <w:sz w:val="20"/>
                <w:szCs w:val="20"/>
              </w:rPr>
              <w:t>PoC</w:t>
            </w:r>
            <w:proofErr w:type="spellEnd"/>
            <w:r w:rsidRPr="004514E0">
              <w:rPr>
                <w:sz w:val="20"/>
                <w:szCs w:val="20"/>
              </w:rPr>
              <w:t>, etc</w:t>
            </w:r>
            <w:proofErr w:type="gramStart"/>
            <w:r w:rsidRPr="004514E0">
              <w:rPr>
                <w:sz w:val="20"/>
                <w:szCs w:val="20"/>
              </w:rPr>
              <w:t>..</w:t>
            </w:r>
            <w:proofErr w:type="gramEnd"/>
            <w:r w:rsidRPr="004514E0">
              <w:rPr>
                <w:sz w:val="20"/>
                <w:szCs w:val="20"/>
              </w:rPr>
              <w:t xml:space="preserve"> The safety pin </w:t>
            </w:r>
            <w:r w:rsidR="00426BFC">
              <w:rPr>
                <w:sz w:val="20"/>
                <w:szCs w:val="20"/>
              </w:rPr>
              <w:t>is a visual sign to</w:t>
            </w:r>
            <w:r w:rsidRPr="004514E0">
              <w:rPr>
                <w:sz w:val="20"/>
                <w:szCs w:val="20"/>
              </w:rPr>
              <w:t xml:space="preserve"> p</w:t>
            </w:r>
            <w:r w:rsidR="005559E0">
              <w:rPr>
                <w:sz w:val="20"/>
                <w:szCs w:val="20"/>
              </w:rPr>
              <w:t xml:space="preserve">eople </w:t>
            </w:r>
            <w:proofErr w:type="spellStart"/>
            <w:r w:rsidR="005559E0">
              <w:rPr>
                <w:sz w:val="20"/>
                <w:szCs w:val="20"/>
              </w:rPr>
              <w:t>scapegoated</w:t>
            </w:r>
            <w:proofErr w:type="spellEnd"/>
            <w:r w:rsidR="005559E0">
              <w:rPr>
                <w:sz w:val="20"/>
                <w:szCs w:val="20"/>
              </w:rPr>
              <w:t xml:space="preserve"> during this election </w:t>
            </w:r>
            <w:r w:rsidRPr="004514E0">
              <w:rPr>
                <w:sz w:val="20"/>
                <w:szCs w:val="20"/>
              </w:rPr>
              <w:t xml:space="preserve">they can feel safe sitting with you on the bus, in line at the store, or wherever. Any safety pin will work, but here's one to wear today! This movement started in Britain to fight anti-immigrant backlash and is now rapidly making its way here. Let’s do this! </w:t>
            </w:r>
          </w:p>
          <w:p w:rsidR="004514E0" w:rsidRDefault="004514E0" w:rsidP="004514E0">
            <w:r w:rsidRPr="003C0896">
              <w:rPr>
                <w:noProof/>
              </w:rPr>
              <w:drawing>
                <wp:inline distT="0" distB="0" distL="0" distR="0">
                  <wp:extent cx="1579880" cy="1047796"/>
                  <wp:effectExtent l="19050" t="0" r="1270" b="0"/>
                  <wp:docPr id="1" name="Picture 6" descr="https://lh3.googleusercontent.com/srnGLVoGQxrktF5Qvb4FblyN7ZEXbEQ1UqlhYcYXO90BR7ttXfKpm5Ard3Xbr88mkhkut_h_NSTDquFnx0I_V7V2ZsoioN085vDaHDzEeNmePE39otG1pImm0H45_x00Y6JICe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srnGLVoGQxrktF5Qvb4FblyN7ZEXbEQ1UqlhYcYXO90BR7ttXfKpm5Ard3Xbr88mkhkut_h_NSTDquFnx0I_V7V2ZsoioN085vDaHDzEeNmePE39otG1pImm0H45_x00Y6JICe0T"/>
                          <pic:cNvPicPr>
                            <a:picLocks noChangeAspect="1" noChangeArrowheads="1"/>
                          </pic:cNvPicPr>
                        </pic:nvPicPr>
                        <pic:blipFill>
                          <a:blip r:embed="rId4" cstate="print"/>
                          <a:srcRect/>
                          <a:stretch>
                            <a:fillRect/>
                          </a:stretch>
                        </pic:blipFill>
                        <pic:spPr bwMode="auto">
                          <a:xfrm>
                            <a:off x="0" y="0"/>
                            <a:ext cx="1579880" cy="1047796"/>
                          </a:xfrm>
                          <a:prstGeom prst="rect">
                            <a:avLst/>
                          </a:prstGeom>
                          <a:noFill/>
                          <a:ln w="9525">
                            <a:noFill/>
                            <a:miter lim="800000"/>
                            <a:headEnd/>
                            <a:tailEnd/>
                          </a:ln>
                        </pic:spPr>
                      </pic:pic>
                    </a:graphicData>
                  </a:graphic>
                </wp:inline>
              </w:drawing>
            </w:r>
          </w:p>
          <w:p w:rsidR="004514E0" w:rsidRDefault="004514E0" w:rsidP="004514E0"/>
        </w:tc>
        <w:tc>
          <w:tcPr>
            <w:tcW w:w="720" w:type="dxa"/>
            <w:tcBorders>
              <w:top w:val="nil"/>
              <w:left w:val="nil"/>
              <w:bottom w:val="nil"/>
              <w:right w:val="nil"/>
            </w:tcBorders>
          </w:tcPr>
          <w:p w:rsidR="004514E0" w:rsidRDefault="004514E0"/>
        </w:tc>
        <w:tc>
          <w:tcPr>
            <w:tcW w:w="5148" w:type="dxa"/>
            <w:tcBorders>
              <w:top w:val="nil"/>
              <w:left w:val="nil"/>
              <w:bottom w:val="nil"/>
              <w:right w:val="nil"/>
            </w:tcBorders>
          </w:tcPr>
          <w:p w:rsidR="004514E0" w:rsidRPr="004514E0" w:rsidRDefault="004514E0" w:rsidP="004514E0">
            <w:pPr>
              <w:rPr>
                <w:sz w:val="20"/>
                <w:szCs w:val="20"/>
              </w:rPr>
            </w:pPr>
            <w:r w:rsidRPr="004514E0">
              <w:rPr>
                <w:sz w:val="20"/>
                <w:szCs w:val="20"/>
              </w:rPr>
              <w:t xml:space="preserve">Please wear this safety pin in a visible place (like near your collar or lapel) as a sign that you are an ally and a “safe” person to our neighbors who are immigrants, </w:t>
            </w:r>
            <w:r w:rsidR="00426BFC">
              <w:rPr>
                <w:sz w:val="20"/>
                <w:szCs w:val="20"/>
              </w:rPr>
              <w:t xml:space="preserve">women, </w:t>
            </w:r>
            <w:r w:rsidRPr="004514E0">
              <w:rPr>
                <w:sz w:val="20"/>
                <w:szCs w:val="20"/>
              </w:rPr>
              <w:t xml:space="preserve">LGBTQIA+, wearing </w:t>
            </w:r>
            <w:proofErr w:type="spellStart"/>
            <w:r w:rsidRPr="004514E0">
              <w:rPr>
                <w:sz w:val="20"/>
                <w:szCs w:val="20"/>
              </w:rPr>
              <w:t>hijab</w:t>
            </w:r>
            <w:proofErr w:type="spellEnd"/>
            <w:r w:rsidRPr="004514E0">
              <w:rPr>
                <w:sz w:val="20"/>
                <w:szCs w:val="20"/>
              </w:rPr>
              <w:t xml:space="preserve">, disabled, </w:t>
            </w:r>
            <w:proofErr w:type="spellStart"/>
            <w:r w:rsidRPr="004514E0">
              <w:rPr>
                <w:sz w:val="20"/>
                <w:szCs w:val="20"/>
              </w:rPr>
              <w:t>PoC</w:t>
            </w:r>
            <w:proofErr w:type="spellEnd"/>
            <w:r w:rsidRPr="004514E0">
              <w:rPr>
                <w:sz w:val="20"/>
                <w:szCs w:val="20"/>
              </w:rPr>
              <w:t>, etc</w:t>
            </w:r>
            <w:proofErr w:type="gramStart"/>
            <w:r w:rsidRPr="004514E0">
              <w:rPr>
                <w:sz w:val="20"/>
                <w:szCs w:val="20"/>
              </w:rPr>
              <w:t>..</w:t>
            </w:r>
            <w:proofErr w:type="gramEnd"/>
            <w:r w:rsidRPr="004514E0">
              <w:rPr>
                <w:sz w:val="20"/>
                <w:szCs w:val="20"/>
              </w:rPr>
              <w:t xml:space="preserve"> The safety pin is a visual sign to marginalized people </w:t>
            </w:r>
            <w:proofErr w:type="spellStart"/>
            <w:r w:rsidRPr="004514E0">
              <w:rPr>
                <w:sz w:val="20"/>
                <w:szCs w:val="20"/>
              </w:rPr>
              <w:t>scapegoated</w:t>
            </w:r>
            <w:proofErr w:type="spellEnd"/>
            <w:r w:rsidRPr="004514E0">
              <w:rPr>
                <w:sz w:val="20"/>
                <w:szCs w:val="20"/>
              </w:rPr>
              <w:t xml:space="preserve"> </w:t>
            </w:r>
            <w:r w:rsidR="005559E0">
              <w:rPr>
                <w:sz w:val="20"/>
                <w:szCs w:val="20"/>
              </w:rPr>
              <w:t xml:space="preserve">during this election they </w:t>
            </w:r>
            <w:r w:rsidRPr="004514E0">
              <w:rPr>
                <w:sz w:val="20"/>
                <w:szCs w:val="20"/>
              </w:rPr>
              <w:t xml:space="preserve">can feel safe sitting with you on the bus, in line at the store, or wherever. Any safety pin will work, but here's one to wear today! This movement started in Britain to fight anti-immigrant backlash and is now rapidly making its way here. Let’s do this! </w:t>
            </w:r>
          </w:p>
          <w:p w:rsidR="004514E0" w:rsidRDefault="004514E0" w:rsidP="004514E0">
            <w:r w:rsidRPr="003C0896">
              <w:rPr>
                <w:noProof/>
              </w:rPr>
              <w:drawing>
                <wp:inline distT="0" distB="0" distL="0" distR="0">
                  <wp:extent cx="1579811" cy="1047750"/>
                  <wp:effectExtent l="19050" t="0" r="1339" b="0"/>
                  <wp:docPr id="11" name="Picture 6" descr="https://lh3.googleusercontent.com/srnGLVoGQxrktF5Qvb4FblyN7ZEXbEQ1UqlhYcYXO90BR7ttXfKpm5Ard3Xbr88mkhkut_h_NSTDquFnx0I_V7V2ZsoioN085vDaHDzEeNmePE39otG1pImm0H45_x00Y6JICe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srnGLVoGQxrktF5Qvb4FblyN7ZEXbEQ1UqlhYcYXO90BR7ttXfKpm5Ard3Xbr88mkhkut_h_NSTDquFnx0I_V7V2ZsoioN085vDaHDzEeNmePE39otG1pImm0H45_x00Y6JICe0T"/>
                          <pic:cNvPicPr>
                            <a:picLocks noChangeAspect="1" noChangeArrowheads="1"/>
                          </pic:cNvPicPr>
                        </pic:nvPicPr>
                        <pic:blipFill>
                          <a:blip r:embed="rId4" cstate="print"/>
                          <a:srcRect/>
                          <a:stretch>
                            <a:fillRect/>
                          </a:stretch>
                        </pic:blipFill>
                        <pic:spPr bwMode="auto">
                          <a:xfrm>
                            <a:off x="0" y="0"/>
                            <a:ext cx="1579811" cy="1047750"/>
                          </a:xfrm>
                          <a:prstGeom prst="rect">
                            <a:avLst/>
                          </a:prstGeom>
                          <a:noFill/>
                          <a:ln w="9525">
                            <a:noFill/>
                            <a:miter lim="800000"/>
                            <a:headEnd/>
                            <a:tailEnd/>
                          </a:ln>
                        </pic:spPr>
                      </pic:pic>
                    </a:graphicData>
                  </a:graphic>
                </wp:inline>
              </w:drawing>
            </w:r>
          </w:p>
          <w:p w:rsidR="004514E0" w:rsidRDefault="004514E0" w:rsidP="004514E0"/>
          <w:p w:rsidR="004514E0" w:rsidRDefault="004514E0" w:rsidP="004514E0"/>
          <w:p w:rsidR="004514E0" w:rsidRDefault="004514E0"/>
        </w:tc>
      </w:tr>
      <w:tr w:rsidR="004514E0" w:rsidTr="005559E0">
        <w:tc>
          <w:tcPr>
            <w:tcW w:w="5148" w:type="dxa"/>
            <w:tcBorders>
              <w:top w:val="nil"/>
              <w:left w:val="nil"/>
              <w:bottom w:val="nil"/>
              <w:right w:val="nil"/>
            </w:tcBorders>
          </w:tcPr>
          <w:p w:rsidR="004514E0" w:rsidRPr="004514E0" w:rsidRDefault="004514E0" w:rsidP="004514E0">
            <w:pPr>
              <w:rPr>
                <w:sz w:val="20"/>
                <w:szCs w:val="20"/>
              </w:rPr>
            </w:pPr>
            <w:r w:rsidRPr="004514E0">
              <w:rPr>
                <w:sz w:val="20"/>
                <w:szCs w:val="20"/>
              </w:rPr>
              <w:t xml:space="preserve">Please wear this safety pin in a visible place (like near your collar or lapel) as a sign that you are an ally and a “safe” person to our neighbors who are immigrants, </w:t>
            </w:r>
            <w:r w:rsidR="00426BFC">
              <w:rPr>
                <w:sz w:val="20"/>
                <w:szCs w:val="20"/>
              </w:rPr>
              <w:t xml:space="preserve">women, </w:t>
            </w:r>
            <w:r w:rsidRPr="004514E0">
              <w:rPr>
                <w:sz w:val="20"/>
                <w:szCs w:val="20"/>
              </w:rPr>
              <w:t xml:space="preserve">LGBTQIA+, wearing </w:t>
            </w:r>
            <w:proofErr w:type="spellStart"/>
            <w:r w:rsidRPr="004514E0">
              <w:rPr>
                <w:sz w:val="20"/>
                <w:szCs w:val="20"/>
              </w:rPr>
              <w:t>hijab</w:t>
            </w:r>
            <w:proofErr w:type="spellEnd"/>
            <w:r w:rsidRPr="004514E0">
              <w:rPr>
                <w:sz w:val="20"/>
                <w:szCs w:val="20"/>
              </w:rPr>
              <w:t xml:space="preserve">, disabled, </w:t>
            </w:r>
            <w:proofErr w:type="spellStart"/>
            <w:r w:rsidRPr="004514E0">
              <w:rPr>
                <w:sz w:val="20"/>
                <w:szCs w:val="20"/>
              </w:rPr>
              <w:t>PoC</w:t>
            </w:r>
            <w:proofErr w:type="spellEnd"/>
            <w:r w:rsidRPr="004514E0">
              <w:rPr>
                <w:sz w:val="20"/>
                <w:szCs w:val="20"/>
              </w:rPr>
              <w:t>, etc</w:t>
            </w:r>
            <w:proofErr w:type="gramStart"/>
            <w:r w:rsidRPr="004514E0">
              <w:rPr>
                <w:sz w:val="20"/>
                <w:szCs w:val="20"/>
              </w:rPr>
              <w:t>..</w:t>
            </w:r>
            <w:proofErr w:type="gramEnd"/>
            <w:r w:rsidRPr="004514E0">
              <w:rPr>
                <w:sz w:val="20"/>
                <w:szCs w:val="20"/>
              </w:rPr>
              <w:t xml:space="preserve"> The safety pin is a visual sign to marginalized people </w:t>
            </w:r>
            <w:proofErr w:type="spellStart"/>
            <w:r w:rsidRPr="004514E0">
              <w:rPr>
                <w:sz w:val="20"/>
                <w:szCs w:val="20"/>
              </w:rPr>
              <w:t>scapegoated</w:t>
            </w:r>
            <w:proofErr w:type="spellEnd"/>
            <w:r w:rsidRPr="004514E0">
              <w:rPr>
                <w:sz w:val="20"/>
                <w:szCs w:val="20"/>
              </w:rPr>
              <w:t xml:space="preserve"> </w:t>
            </w:r>
            <w:r w:rsidR="005559E0">
              <w:rPr>
                <w:sz w:val="20"/>
                <w:szCs w:val="20"/>
              </w:rPr>
              <w:t xml:space="preserve">during this election </w:t>
            </w:r>
            <w:r w:rsidRPr="004514E0">
              <w:rPr>
                <w:sz w:val="20"/>
                <w:szCs w:val="20"/>
              </w:rPr>
              <w:t xml:space="preserve">they can feel safe sitting with you on the bus, in line at the store, or wherever. Any safety pin will work, but here's one to wear today! This movement started in Britain to fight anti-immigrant backlash and is now rapidly making its way here. Let’s do this! </w:t>
            </w:r>
          </w:p>
          <w:p w:rsidR="004514E0" w:rsidRDefault="004514E0" w:rsidP="004514E0">
            <w:r w:rsidRPr="003C0896">
              <w:rPr>
                <w:noProof/>
              </w:rPr>
              <w:drawing>
                <wp:inline distT="0" distB="0" distL="0" distR="0">
                  <wp:extent cx="1579811" cy="1047750"/>
                  <wp:effectExtent l="19050" t="0" r="1339" b="0"/>
                  <wp:docPr id="2" name="Picture 6" descr="https://lh3.googleusercontent.com/srnGLVoGQxrktF5Qvb4FblyN7ZEXbEQ1UqlhYcYXO90BR7ttXfKpm5Ard3Xbr88mkhkut_h_NSTDquFnx0I_V7V2ZsoioN085vDaHDzEeNmePE39otG1pImm0H45_x00Y6JICe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srnGLVoGQxrktF5Qvb4FblyN7ZEXbEQ1UqlhYcYXO90BR7ttXfKpm5Ard3Xbr88mkhkut_h_NSTDquFnx0I_V7V2ZsoioN085vDaHDzEeNmePE39otG1pImm0H45_x00Y6JICe0T"/>
                          <pic:cNvPicPr>
                            <a:picLocks noChangeAspect="1" noChangeArrowheads="1"/>
                          </pic:cNvPicPr>
                        </pic:nvPicPr>
                        <pic:blipFill>
                          <a:blip r:embed="rId5" cstate="print"/>
                          <a:srcRect/>
                          <a:stretch>
                            <a:fillRect/>
                          </a:stretch>
                        </pic:blipFill>
                        <pic:spPr bwMode="auto">
                          <a:xfrm>
                            <a:off x="0" y="0"/>
                            <a:ext cx="1586883" cy="1052440"/>
                          </a:xfrm>
                          <a:prstGeom prst="rect">
                            <a:avLst/>
                          </a:prstGeom>
                          <a:noFill/>
                          <a:ln w="9525">
                            <a:noFill/>
                            <a:miter lim="800000"/>
                            <a:headEnd/>
                            <a:tailEnd/>
                          </a:ln>
                        </pic:spPr>
                      </pic:pic>
                    </a:graphicData>
                  </a:graphic>
                </wp:inline>
              </w:drawing>
            </w:r>
          </w:p>
          <w:p w:rsidR="004514E0" w:rsidRDefault="004514E0" w:rsidP="004514E0"/>
          <w:p w:rsidR="004514E0" w:rsidRDefault="004514E0" w:rsidP="004514E0"/>
        </w:tc>
        <w:tc>
          <w:tcPr>
            <w:tcW w:w="720" w:type="dxa"/>
            <w:tcBorders>
              <w:top w:val="nil"/>
              <w:left w:val="nil"/>
              <w:bottom w:val="nil"/>
              <w:right w:val="nil"/>
            </w:tcBorders>
          </w:tcPr>
          <w:p w:rsidR="004514E0" w:rsidRDefault="004514E0"/>
        </w:tc>
        <w:tc>
          <w:tcPr>
            <w:tcW w:w="5148" w:type="dxa"/>
            <w:tcBorders>
              <w:top w:val="nil"/>
              <w:left w:val="nil"/>
              <w:bottom w:val="nil"/>
              <w:right w:val="nil"/>
            </w:tcBorders>
          </w:tcPr>
          <w:p w:rsidR="004514E0" w:rsidRPr="004514E0" w:rsidRDefault="004514E0" w:rsidP="004514E0">
            <w:pPr>
              <w:rPr>
                <w:sz w:val="20"/>
                <w:szCs w:val="20"/>
              </w:rPr>
            </w:pPr>
            <w:r w:rsidRPr="004514E0">
              <w:rPr>
                <w:sz w:val="20"/>
                <w:szCs w:val="20"/>
              </w:rPr>
              <w:t xml:space="preserve">Please wear this safety pin in a visible place (like near your collar or lapel) as a sign that you are an ally and a “safe” person to our neighbors who are immigrants, </w:t>
            </w:r>
            <w:r w:rsidR="00426BFC">
              <w:rPr>
                <w:sz w:val="20"/>
                <w:szCs w:val="20"/>
              </w:rPr>
              <w:t xml:space="preserve">women, </w:t>
            </w:r>
            <w:r w:rsidRPr="004514E0">
              <w:rPr>
                <w:sz w:val="20"/>
                <w:szCs w:val="20"/>
              </w:rPr>
              <w:t xml:space="preserve">LGBTQIA+, wearing </w:t>
            </w:r>
            <w:proofErr w:type="spellStart"/>
            <w:r w:rsidRPr="004514E0">
              <w:rPr>
                <w:sz w:val="20"/>
                <w:szCs w:val="20"/>
              </w:rPr>
              <w:t>hijab</w:t>
            </w:r>
            <w:proofErr w:type="spellEnd"/>
            <w:r w:rsidRPr="004514E0">
              <w:rPr>
                <w:sz w:val="20"/>
                <w:szCs w:val="20"/>
              </w:rPr>
              <w:t xml:space="preserve">, disabled, </w:t>
            </w:r>
            <w:proofErr w:type="spellStart"/>
            <w:r w:rsidRPr="004514E0">
              <w:rPr>
                <w:sz w:val="20"/>
                <w:szCs w:val="20"/>
              </w:rPr>
              <w:t>PoC</w:t>
            </w:r>
            <w:proofErr w:type="spellEnd"/>
            <w:r w:rsidRPr="004514E0">
              <w:rPr>
                <w:sz w:val="20"/>
                <w:szCs w:val="20"/>
              </w:rPr>
              <w:t>, etc</w:t>
            </w:r>
            <w:proofErr w:type="gramStart"/>
            <w:r w:rsidRPr="004514E0">
              <w:rPr>
                <w:sz w:val="20"/>
                <w:szCs w:val="20"/>
              </w:rPr>
              <w:t>..</w:t>
            </w:r>
            <w:proofErr w:type="gramEnd"/>
            <w:r w:rsidRPr="004514E0">
              <w:rPr>
                <w:sz w:val="20"/>
                <w:szCs w:val="20"/>
              </w:rPr>
              <w:t xml:space="preserve"> The safety pin is a visual sign to marginalized people </w:t>
            </w:r>
            <w:proofErr w:type="spellStart"/>
            <w:r w:rsidRPr="004514E0">
              <w:rPr>
                <w:sz w:val="20"/>
                <w:szCs w:val="20"/>
              </w:rPr>
              <w:t>scapegoated</w:t>
            </w:r>
            <w:proofErr w:type="spellEnd"/>
            <w:r w:rsidRPr="004514E0">
              <w:rPr>
                <w:sz w:val="20"/>
                <w:szCs w:val="20"/>
              </w:rPr>
              <w:t xml:space="preserve"> </w:t>
            </w:r>
            <w:r w:rsidR="005559E0">
              <w:rPr>
                <w:sz w:val="20"/>
                <w:szCs w:val="20"/>
              </w:rPr>
              <w:t xml:space="preserve">during this election </w:t>
            </w:r>
            <w:r w:rsidRPr="004514E0">
              <w:rPr>
                <w:sz w:val="20"/>
                <w:szCs w:val="20"/>
              </w:rPr>
              <w:t xml:space="preserve">they can feel safe sitting with you on the bus, in line at the store, or wherever. Any safety pin will work, but here's one to wear today! This movement started in Britain to fight anti-immigrant backlash and is now rapidly making its way here. Let’s do this! </w:t>
            </w:r>
          </w:p>
          <w:p w:rsidR="004514E0" w:rsidRDefault="004514E0" w:rsidP="004514E0">
            <w:r w:rsidRPr="003C0896">
              <w:rPr>
                <w:noProof/>
              </w:rPr>
              <w:drawing>
                <wp:inline distT="0" distB="0" distL="0" distR="0">
                  <wp:extent cx="1579811" cy="1047750"/>
                  <wp:effectExtent l="19050" t="0" r="1339" b="0"/>
                  <wp:docPr id="4" name="Picture 6" descr="https://lh3.googleusercontent.com/srnGLVoGQxrktF5Qvb4FblyN7ZEXbEQ1UqlhYcYXO90BR7ttXfKpm5Ard3Xbr88mkhkut_h_NSTDquFnx0I_V7V2ZsoioN085vDaHDzEeNmePE39otG1pImm0H45_x00Y6JICe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srnGLVoGQxrktF5Qvb4FblyN7ZEXbEQ1UqlhYcYXO90BR7ttXfKpm5Ard3Xbr88mkhkut_h_NSTDquFnx0I_V7V2ZsoioN085vDaHDzEeNmePE39otG1pImm0H45_x00Y6JICe0T"/>
                          <pic:cNvPicPr>
                            <a:picLocks noChangeAspect="1" noChangeArrowheads="1"/>
                          </pic:cNvPicPr>
                        </pic:nvPicPr>
                        <pic:blipFill>
                          <a:blip r:embed="rId4" cstate="print"/>
                          <a:srcRect/>
                          <a:stretch>
                            <a:fillRect/>
                          </a:stretch>
                        </pic:blipFill>
                        <pic:spPr bwMode="auto">
                          <a:xfrm>
                            <a:off x="0" y="0"/>
                            <a:ext cx="1579811" cy="1047750"/>
                          </a:xfrm>
                          <a:prstGeom prst="rect">
                            <a:avLst/>
                          </a:prstGeom>
                          <a:noFill/>
                          <a:ln w="9525">
                            <a:noFill/>
                            <a:miter lim="800000"/>
                            <a:headEnd/>
                            <a:tailEnd/>
                          </a:ln>
                        </pic:spPr>
                      </pic:pic>
                    </a:graphicData>
                  </a:graphic>
                </wp:inline>
              </w:drawing>
            </w:r>
          </w:p>
          <w:p w:rsidR="004514E0" w:rsidRDefault="004514E0"/>
          <w:p w:rsidR="004514E0" w:rsidRDefault="004514E0"/>
          <w:p w:rsidR="004514E0" w:rsidRDefault="004514E0"/>
          <w:p w:rsidR="004514E0" w:rsidRDefault="004514E0"/>
        </w:tc>
      </w:tr>
      <w:tr w:rsidR="004514E0" w:rsidTr="005559E0">
        <w:tc>
          <w:tcPr>
            <w:tcW w:w="5148" w:type="dxa"/>
            <w:tcBorders>
              <w:top w:val="nil"/>
              <w:left w:val="nil"/>
              <w:bottom w:val="nil"/>
              <w:right w:val="nil"/>
            </w:tcBorders>
          </w:tcPr>
          <w:p w:rsidR="004514E0" w:rsidRPr="004514E0" w:rsidRDefault="004514E0" w:rsidP="004514E0">
            <w:pPr>
              <w:rPr>
                <w:sz w:val="20"/>
                <w:szCs w:val="20"/>
              </w:rPr>
            </w:pPr>
            <w:r w:rsidRPr="004514E0">
              <w:rPr>
                <w:sz w:val="20"/>
                <w:szCs w:val="20"/>
              </w:rPr>
              <w:t>Please wear this safety pin in a visible place (like near your collar or lapel) as a sign that you are an ally and a “safe” person to our neighbors who are immigrants,</w:t>
            </w:r>
            <w:r w:rsidR="00426BFC">
              <w:rPr>
                <w:sz w:val="20"/>
                <w:szCs w:val="20"/>
              </w:rPr>
              <w:t xml:space="preserve"> women,</w:t>
            </w:r>
            <w:r w:rsidRPr="004514E0">
              <w:rPr>
                <w:sz w:val="20"/>
                <w:szCs w:val="20"/>
              </w:rPr>
              <w:t xml:space="preserve"> LGBTQIA+, wearing </w:t>
            </w:r>
            <w:proofErr w:type="spellStart"/>
            <w:r w:rsidRPr="004514E0">
              <w:rPr>
                <w:sz w:val="20"/>
                <w:szCs w:val="20"/>
              </w:rPr>
              <w:t>hijab</w:t>
            </w:r>
            <w:proofErr w:type="spellEnd"/>
            <w:r w:rsidRPr="004514E0">
              <w:rPr>
                <w:sz w:val="20"/>
                <w:szCs w:val="20"/>
              </w:rPr>
              <w:t xml:space="preserve">, disabled, </w:t>
            </w:r>
            <w:proofErr w:type="spellStart"/>
            <w:r w:rsidRPr="004514E0">
              <w:rPr>
                <w:sz w:val="20"/>
                <w:szCs w:val="20"/>
              </w:rPr>
              <w:t>PoC</w:t>
            </w:r>
            <w:proofErr w:type="spellEnd"/>
            <w:r w:rsidRPr="004514E0">
              <w:rPr>
                <w:sz w:val="20"/>
                <w:szCs w:val="20"/>
              </w:rPr>
              <w:t>, etc</w:t>
            </w:r>
            <w:proofErr w:type="gramStart"/>
            <w:r w:rsidRPr="004514E0">
              <w:rPr>
                <w:sz w:val="20"/>
                <w:szCs w:val="20"/>
              </w:rPr>
              <w:t>..</w:t>
            </w:r>
            <w:proofErr w:type="gramEnd"/>
            <w:r w:rsidRPr="004514E0">
              <w:rPr>
                <w:sz w:val="20"/>
                <w:szCs w:val="20"/>
              </w:rPr>
              <w:t xml:space="preserve"> The safety pin is a visual sign to marginalized people </w:t>
            </w:r>
            <w:proofErr w:type="spellStart"/>
            <w:r w:rsidRPr="004514E0">
              <w:rPr>
                <w:sz w:val="20"/>
                <w:szCs w:val="20"/>
              </w:rPr>
              <w:t>scapegoated</w:t>
            </w:r>
            <w:proofErr w:type="spellEnd"/>
            <w:r w:rsidRPr="004514E0">
              <w:rPr>
                <w:sz w:val="20"/>
                <w:szCs w:val="20"/>
              </w:rPr>
              <w:t xml:space="preserve"> </w:t>
            </w:r>
            <w:r w:rsidR="005559E0">
              <w:rPr>
                <w:sz w:val="20"/>
                <w:szCs w:val="20"/>
              </w:rPr>
              <w:t xml:space="preserve">during this election </w:t>
            </w:r>
            <w:r w:rsidRPr="004514E0">
              <w:rPr>
                <w:sz w:val="20"/>
                <w:szCs w:val="20"/>
              </w:rPr>
              <w:t xml:space="preserve">they can feel safe sitting with you on the bus, in line at the store, or wherever. Any safety pin will work, but here's one to wear today! This movement started in Britain to fight anti-immigrant backlash and is now rapidly making its way here. Let’s do this! </w:t>
            </w:r>
          </w:p>
          <w:p w:rsidR="004514E0" w:rsidRDefault="004514E0" w:rsidP="004514E0">
            <w:r w:rsidRPr="003C0896">
              <w:rPr>
                <w:noProof/>
              </w:rPr>
              <w:drawing>
                <wp:inline distT="0" distB="0" distL="0" distR="0">
                  <wp:extent cx="1485900" cy="985467"/>
                  <wp:effectExtent l="19050" t="0" r="0" b="0"/>
                  <wp:docPr id="3" name="Picture 6" descr="https://lh3.googleusercontent.com/srnGLVoGQxrktF5Qvb4FblyN7ZEXbEQ1UqlhYcYXO90BR7ttXfKpm5Ard3Xbr88mkhkut_h_NSTDquFnx0I_V7V2ZsoioN085vDaHDzEeNmePE39otG1pImm0H45_x00Y6JICe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srnGLVoGQxrktF5Qvb4FblyN7ZEXbEQ1UqlhYcYXO90BR7ttXfKpm5Ard3Xbr88mkhkut_h_NSTDquFnx0I_V7V2ZsoioN085vDaHDzEeNmePE39otG1pImm0H45_x00Y6JICe0T"/>
                          <pic:cNvPicPr>
                            <a:picLocks noChangeAspect="1" noChangeArrowheads="1"/>
                          </pic:cNvPicPr>
                        </pic:nvPicPr>
                        <pic:blipFill>
                          <a:blip r:embed="rId6" cstate="print"/>
                          <a:srcRect/>
                          <a:stretch>
                            <a:fillRect/>
                          </a:stretch>
                        </pic:blipFill>
                        <pic:spPr bwMode="auto">
                          <a:xfrm>
                            <a:off x="0" y="0"/>
                            <a:ext cx="1485900" cy="985467"/>
                          </a:xfrm>
                          <a:prstGeom prst="rect">
                            <a:avLst/>
                          </a:prstGeom>
                          <a:noFill/>
                          <a:ln w="9525">
                            <a:noFill/>
                            <a:miter lim="800000"/>
                            <a:headEnd/>
                            <a:tailEnd/>
                          </a:ln>
                        </pic:spPr>
                      </pic:pic>
                    </a:graphicData>
                  </a:graphic>
                </wp:inline>
              </w:drawing>
            </w:r>
          </w:p>
        </w:tc>
        <w:tc>
          <w:tcPr>
            <w:tcW w:w="720" w:type="dxa"/>
            <w:tcBorders>
              <w:top w:val="nil"/>
              <w:left w:val="nil"/>
              <w:bottom w:val="nil"/>
              <w:right w:val="nil"/>
            </w:tcBorders>
          </w:tcPr>
          <w:p w:rsidR="004514E0" w:rsidRDefault="004514E0"/>
        </w:tc>
        <w:tc>
          <w:tcPr>
            <w:tcW w:w="5148" w:type="dxa"/>
            <w:tcBorders>
              <w:top w:val="nil"/>
              <w:left w:val="nil"/>
              <w:bottom w:val="nil"/>
              <w:right w:val="nil"/>
            </w:tcBorders>
          </w:tcPr>
          <w:p w:rsidR="004514E0" w:rsidRPr="004514E0" w:rsidRDefault="004514E0" w:rsidP="004514E0">
            <w:pPr>
              <w:rPr>
                <w:sz w:val="20"/>
                <w:szCs w:val="20"/>
              </w:rPr>
            </w:pPr>
            <w:r w:rsidRPr="004514E0">
              <w:rPr>
                <w:sz w:val="20"/>
                <w:szCs w:val="20"/>
              </w:rPr>
              <w:t xml:space="preserve">Please wear this safety pin in a visible place (like near your collar or lapel) as a sign that you are an ally and a “safe” person to our neighbors who are immigrants, </w:t>
            </w:r>
            <w:r w:rsidR="00426BFC">
              <w:rPr>
                <w:sz w:val="20"/>
                <w:szCs w:val="20"/>
              </w:rPr>
              <w:t xml:space="preserve">women, </w:t>
            </w:r>
            <w:r w:rsidRPr="004514E0">
              <w:rPr>
                <w:sz w:val="20"/>
                <w:szCs w:val="20"/>
              </w:rPr>
              <w:t xml:space="preserve">LGBTQIA+, wearing </w:t>
            </w:r>
            <w:proofErr w:type="spellStart"/>
            <w:r w:rsidRPr="004514E0">
              <w:rPr>
                <w:sz w:val="20"/>
                <w:szCs w:val="20"/>
              </w:rPr>
              <w:t>hijab</w:t>
            </w:r>
            <w:proofErr w:type="spellEnd"/>
            <w:r w:rsidRPr="004514E0">
              <w:rPr>
                <w:sz w:val="20"/>
                <w:szCs w:val="20"/>
              </w:rPr>
              <w:t xml:space="preserve">, disabled, </w:t>
            </w:r>
            <w:proofErr w:type="spellStart"/>
            <w:r w:rsidRPr="004514E0">
              <w:rPr>
                <w:sz w:val="20"/>
                <w:szCs w:val="20"/>
              </w:rPr>
              <w:t>PoC</w:t>
            </w:r>
            <w:proofErr w:type="spellEnd"/>
            <w:r w:rsidRPr="004514E0">
              <w:rPr>
                <w:sz w:val="20"/>
                <w:szCs w:val="20"/>
              </w:rPr>
              <w:t>, etc</w:t>
            </w:r>
            <w:proofErr w:type="gramStart"/>
            <w:r w:rsidRPr="004514E0">
              <w:rPr>
                <w:sz w:val="20"/>
                <w:szCs w:val="20"/>
              </w:rPr>
              <w:t>..</w:t>
            </w:r>
            <w:proofErr w:type="gramEnd"/>
            <w:r w:rsidRPr="004514E0">
              <w:rPr>
                <w:sz w:val="20"/>
                <w:szCs w:val="20"/>
              </w:rPr>
              <w:t xml:space="preserve"> The safety pin is a visual sign to marginalized people </w:t>
            </w:r>
            <w:proofErr w:type="spellStart"/>
            <w:r w:rsidRPr="004514E0">
              <w:rPr>
                <w:sz w:val="20"/>
                <w:szCs w:val="20"/>
              </w:rPr>
              <w:t>scapegoated</w:t>
            </w:r>
            <w:proofErr w:type="spellEnd"/>
            <w:r w:rsidRPr="004514E0">
              <w:rPr>
                <w:sz w:val="20"/>
                <w:szCs w:val="20"/>
              </w:rPr>
              <w:t xml:space="preserve"> </w:t>
            </w:r>
            <w:r w:rsidR="005559E0">
              <w:rPr>
                <w:sz w:val="20"/>
                <w:szCs w:val="20"/>
              </w:rPr>
              <w:t xml:space="preserve">during this election </w:t>
            </w:r>
            <w:r w:rsidRPr="004514E0">
              <w:rPr>
                <w:sz w:val="20"/>
                <w:szCs w:val="20"/>
              </w:rPr>
              <w:t xml:space="preserve">they can feel safe sitting with you on the bus, in line at the store, or wherever. Any safety pin will work, but here's one to wear today! This movement started in Britain to fight anti-immigrant backlash and is now rapidly making its way here. Let’s do this! </w:t>
            </w:r>
          </w:p>
          <w:p w:rsidR="004514E0" w:rsidRDefault="004514E0">
            <w:r w:rsidRPr="004514E0">
              <w:rPr>
                <w:noProof/>
              </w:rPr>
              <w:drawing>
                <wp:inline distT="0" distB="0" distL="0" distR="0">
                  <wp:extent cx="1485900" cy="985467"/>
                  <wp:effectExtent l="19050" t="0" r="0" b="0"/>
                  <wp:docPr id="12" name="Picture 6" descr="https://lh3.googleusercontent.com/srnGLVoGQxrktF5Qvb4FblyN7ZEXbEQ1UqlhYcYXO90BR7ttXfKpm5Ard3Xbr88mkhkut_h_NSTDquFnx0I_V7V2ZsoioN085vDaHDzEeNmePE39otG1pImm0H45_x00Y6JICe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srnGLVoGQxrktF5Qvb4FblyN7ZEXbEQ1UqlhYcYXO90BR7ttXfKpm5Ard3Xbr88mkhkut_h_NSTDquFnx0I_V7V2ZsoioN085vDaHDzEeNmePE39otG1pImm0H45_x00Y6JICe0T"/>
                          <pic:cNvPicPr>
                            <a:picLocks noChangeAspect="1" noChangeArrowheads="1"/>
                          </pic:cNvPicPr>
                        </pic:nvPicPr>
                        <pic:blipFill>
                          <a:blip r:embed="rId6" cstate="print"/>
                          <a:srcRect/>
                          <a:stretch>
                            <a:fillRect/>
                          </a:stretch>
                        </pic:blipFill>
                        <pic:spPr bwMode="auto">
                          <a:xfrm>
                            <a:off x="0" y="0"/>
                            <a:ext cx="1485900" cy="985467"/>
                          </a:xfrm>
                          <a:prstGeom prst="rect">
                            <a:avLst/>
                          </a:prstGeom>
                          <a:noFill/>
                          <a:ln w="9525">
                            <a:noFill/>
                            <a:miter lim="800000"/>
                            <a:headEnd/>
                            <a:tailEnd/>
                          </a:ln>
                        </pic:spPr>
                      </pic:pic>
                    </a:graphicData>
                  </a:graphic>
                </wp:inline>
              </w:drawing>
            </w:r>
          </w:p>
        </w:tc>
      </w:tr>
    </w:tbl>
    <w:p w:rsidR="00384C5B" w:rsidRDefault="00384C5B"/>
    <w:sectPr w:rsidR="00384C5B" w:rsidSect="004514E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4514E0"/>
    <w:rsid w:val="00384C5B"/>
    <w:rsid w:val="003B1422"/>
    <w:rsid w:val="00426BFC"/>
    <w:rsid w:val="004514E0"/>
    <w:rsid w:val="005559E0"/>
    <w:rsid w:val="006C6D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4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14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514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14E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512</Words>
  <Characters>2924</Characters>
  <Application>Microsoft Office Word</Application>
  <DocSecurity>4</DocSecurity>
  <Lines>24</Lines>
  <Paragraphs>6</Paragraphs>
  <ScaleCrop>false</ScaleCrop>
  <Company>Hewlett-Packard</Company>
  <LinksUpToDate>false</LinksUpToDate>
  <CharactersWithSpaces>3430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andrei</cp:lastModifiedBy>
  <cp:revision>2</cp:revision>
  <dcterms:created xsi:type="dcterms:W3CDTF">2016-11-12T19:33:00Z</dcterms:created>
  <dcterms:modified xsi:type="dcterms:W3CDTF">2016-11-12T19:33:00Z</dcterms:modified>
</cp:coreProperties>
</file>